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058F7" w14:textId="03452510" w:rsidR="003F1E88" w:rsidRDefault="003F1E88" w:rsidP="2A3D1BE7">
      <w:pPr>
        <w:shd w:val="clear" w:color="auto" w:fill="FFFFFF" w:themeFill="background1"/>
        <w:spacing w:before="180" w:after="180" w:line="276" w:lineRule="auto"/>
        <w:outlineLvl w:val="1"/>
        <w:rPr>
          <w:rFonts w:ascii="Arial,Times New Roman" w:eastAsia="Arial,Times New Roman" w:hAnsi="Arial,Times New Roman" w:cs="Arial,Times New Roman"/>
          <w:b/>
          <w:bCs/>
          <w:color w:val="333333"/>
          <w:sz w:val="24"/>
          <w:szCs w:val="24"/>
          <w:lang w:eastAsia="nl-NL"/>
        </w:rPr>
      </w:pPr>
      <w:r>
        <w:rPr>
          <w:rFonts w:ascii="Arial,Times New Roman" w:eastAsia="Arial,Times New Roman" w:hAnsi="Arial,Times New Roman" w:cs="Arial,Times New Roman"/>
          <w:b/>
          <w:bCs/>
          <w:noProof/>
          <w:color w:val="333333"/>
          <w:sz w:val="24"/>
          <w:szCs w:val="24"/>
          <w:lang w:eastAsia="nl-NL"/>
        </w:rPr>
        <w:drawing>
          <wp:anchor distT="0" distB="0" distL="114300" distR="114300" simplePos="0" relativeHeight="251658240" behindDoc="1" locked="0" layoutInCell="1" allowOverlap="1" wp14:anchorId="7972F08C" wp14:editId="42118CA8">
            <wp:simplePos x="0" y="0"/>
            <wp:positionH relativeFrom="column">
              <wp:posOffset>4002405</wp:posOffset>
            </wp:positionH>
            <wp:positionV relativeFrom="paragraph">
              <wp:posOffset>0</wp:posOffset>
            </wp:positionV>
            <wp:extent cx="1714500" cy="908050"/>
            <wp:effectExtent l="0" t="0" r="0" b="6350"/>
            <wp:wrapTight wrapText="bothSides">
              <wp:wrapPolygon edited="0">
                <wp:start x="0" y="0"/>
                <wp:lineTo x="0" y="21298"/>
                <wp:lineTo x="21360" y="21298"/>
                <wp:lineTo x="2136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wfonds.png"/>
                    <pic:cNvPicPr/>
                  </pic:nvPicPr>
                  <pic:blipFill>
                    <a:blip r:embed="rId5">
                      <a:extLst>
                        <a:ext uri="{28A0092B-C50C-407E-A947-70E740481C1C}">
                          <a14:useLocalDpi xmlns:a14="http://schemas.microsoft.com/office/drawing/2010/main" val="0"/>
                        </a:ext>
                      </a:extLst>
                    </a:blip>
                    <a:stretch>
                      <a:fillRect/>
                    </a:stretch>
                  </pic:blipFill>
                  <pic:spPr>
                    <a:xfrm>
                      <a:off x="0" y="0"/>
                      <a:ext cx="1714500" cy="908050"/>
                    </a:xfrm>
                    <a:prstGeom prst="rect">
                      <a:avLst/>
                    </a:prstGeom>
                  </pic:spPr>
                </pic:pic>
              </a:graphicData>
            </a:graphic>
            <wp14:sizeRelH relativeFrom="page">
              <wp14:pctWidth>0</wp14:pctWidth>
            </wp14:sizeRelH>
            <wp14:sizeRelV relativeFrom="page">
              <wp14:pctHeight>0</wp14:pctHeight>
            </wp14:sizeRelV>
          </wp:anchor>
        </w:drawing>
      </w:r>
    </w:p>
    <w:p w14:paraId="3C25C182" w14:textId="5B418F39" w:rsidR="00596B3A" w:rsidRPr="003F1E88" w:rsidRDefault="2A3D1BE7" w:rsidP="2A3D1BE7">
      <w:pPr>
        <w:shd w:val="clear" w:color="auto" w:fill="FFFFFF" w:themeFill="background1"/>
        <w:spacing w:before="180" w:after="180" w:line="276" w:lineRule="auto"/>
        <w:outlineLvl w:val="1"/>
        <w:rPr>
          <w:rFonts w:ascii="Arial,Times New Roman" w:eastAsia="Arial,Times New Roman" w:hAnsi="Arial,Times New Roman" w:cs="Arial,Times New Roman"/>
          <w:b/>
          <w:bCs/>
          <w:color w:val="333333"/>
          <w:sz w:val="24"/>
          <w:szCs w:val="24"/>
          <w:lang w:eastAsia="nl-NL"/>
        </w:rPr>
      </w:pPr>
      <w:r w:rsidRPr="2A3D1BE7">
        <w:rPr>
          <w:rFonts w:ascii="Arial,Times New Roman" w:eastAsia="Arial,Times New Roman" w:hAnsi="Arial,Times New Roman" w:cs="Arial,Times New Roman"/>
          <w:b/>
          <w:bCs/>
          <w:color w:val="333333"/>
          <w:sz w:val="24"/>
          <w:szCs w:val="24"/>
          <w:lang w:eastAsia="nl-NL"/>
        </w:rPr>
        <w:t>Beleidsplan Janice Walker Fonds</w:t>
      </w:r>
      <w:r w:rsidRPr="2A3D1BE7">
        <w:rPr>
          <w:rFonts w:ascii="Arial,Times New Roman" w:eastAsia="Arial,Times New Roman" w:hAnsi="Arial,Times New Roman" w:cs="Arial,Times New Roman"/>
          <w:b/>
          <w:bCs/>
          <w:color w:val="333333"/>
          <w:sz w:val="16"/>
          <w:szCs w:val="16"/>
          <w:lang w:eastAsia="nl-NL"/>
        </w:rPr>
        <w:t xml:space="preserve"> (d.d. 21 februari 2016)</w:t>
      </w:r>
      <w:r w:rsidR="00885589">
        <w:br/>
      </w:r>
    </w:p>
    <w:p w14:paraId="51613201" w14:textId="4D5B4A70" w:rsidR="00596B3A" w:rsidRPr="00675F7B" w:rsidRDefault="00596B3A" w:rsidP="2A3D1BE7">
      <w:pPr>
        <w:pStyle w:val="Normaalweb"/>
        <w:shd w:val="clear" w:color="auto" w:fill="FFFFFF" w:themeFill="background1"/>
        <w:spacing w:before="0" w:beforeAutospacing="0" w:after="420" w:afterAutospacing="0" w:line="276" w:lineRule="auto"/>
        <w:rPr>
          <w:rFonts w:asciiTheme="minorHAnsi" w:hAnsiTheme="minorHAnsi" w:cs="Times"/>
          <w:color w:val="000000"/>
        </w:rPr>
      </w:pPr>
      <w:r w:rsidRPr="2A3D1BE7">
        <w:rPr>
          <w:rFonts w:asciiTheme="minorHAnsi" w:eastAsiaTheme="minorEastAsia" w:hAnsiTheme="minorHAnsi" w:cstheme="minorBidi"/>
          <w:b/>
          <w:bCs/>
          <w:color w:val="333333"/>
        </w:rPr>
        <w:t>Doelstellingen</w:t>
      </w:r>
      <w:r w:rsidR="00AB29C4" w:rsidRPr="00675F7B">
        <w:rPr>
          <w:rFonts w:asciiTheme="minorHAnsi" w:hAnsiTheme="minorHAnsi" w:cs="Helvetica"/>
          <w:b/>
          <w:bCs/>
          <w:color w:val="333333"/>
        </w:rPr>
        <w:br/>
      </w:r>
      <w:r w:rsidR="00AB29C4" w:rsidRPr="2A3D1BE7">
        <w:rPr>
          <w:rFonts w:asciiTheme="minorHAnsi" w:eastAsiaTheme="minorEastAsia" w:hAnsiTheme="minorHAnsi" w:cstheme="minorBidi"/>
          <w:color w:val="000000"/>
        </w:rPr>
        <w:t xml:space="preserve">1) </w:t>
      </w:r>
      <w:r w:rsidR="00AB29C4" w:rsidRPr="00675F7B">
        <w:rPr>
          <w:rFonts w:asciiTheme="minorHAnsi" w:hAnsiTheme="minorHAnsi" w:cs="Times"/>
          <w:color w:val="000000"/>
        </w:rPr>
        <w:tab/>
      </w:r>
      <w:r w:rsidRPr="2A3D1BE7">
        <w:rPr>
          <w:rFonts w:asciiTheme="minorHAnsi" w:eastAsiaTheme="minorEastAsia" w:hAnsiTheme="minorHAnsi" w:cstheme="minorBidi"/>
          <w:color w:val="000000"/>
        </w:rPr>
        <w:t>Ondersteunen van culturele projecten voor en door jeugdige amateurs in Apeldoorn</w:t>
      </w:r>
      <w:r w:rsidR="00AB29C4" w:rsidRPr="00675F7B">
        <w:rPr>
          <w:rFonts w:asciiTheme="minorHAnsi" w:hAnsiTheme="minorHAnsi" w:cs="Times"/>
          <w:color w:val="000000"/>
        </w:rPr>
        <w:tab/>
      </w:r>
      <w:r w:rsidRPr="2A3D1BE7">
        <w:rPr>
          <w:rFonts w:asciiTheme="minorHAnsi" w:eastAsiaTheme="minorEastAsia" w:hAnsiTheme="minorHAnsi" w:cstheme="minorBidi"/>
          <w:color w:val="000000"/>
        </w:rPr>
        <w:t xml:space="preserve"> of directe omgeving;</w:t>
      </w:r>
      <w:r w:rsidR="00B66D3D" w:rsidRPr="00675F7B">
        <w:rPr>
          <w:rFonts w:asciiTheme="minorHAnsi" w:hAnsiTheme="minorHAnsi" w:cs="Times"/>
          <w:color w:val="000000"/>
        </w:rPr>
        <w:br/>
      </w:r>
      <w:r w:rsidR="00AB29C4" w:rsidRPr="2A3D1BE7">
        <w:rPr>
          <w:rFonts w:asciiTheme="minorHAnsi" w:eastAsiaTheme="minorEastAsia" w:hAnsiTheme="minorHAnsi" w:cstheme="minorBidi"/>
          <w:color w:val="000000"/>
        </w:rPr>
        <w:t xml:space="preserve">2) </w:t>
      </w:r>
      <w:r w:rsidR="00AB29C4" w:rsidRPr="00675F7B">
        <w:rPr>
          <w:rFonts w:asciiTheme="minorHAnsi" w:hAnsiTheme="minorHAnsi" w:cs="Times"/>
          <w:color w:val="000000"/>
        </w:rPr>
        <w:tab/>
      </w:r>
      <w:r w:rsidR="00B66D3D" w:rsidRPr="2A3D1BE7">
        <w:rPr>
          <w:rFonts w:asciiTheme="minorHAnsi" w:eastAsiaTheme="minorEastAsia" w:hAnsiTheme="minorHAnsi" w:cstheme="minorBidi"/>
          <w:color w:val="000000"/>
        </w:rPr>
        <w:t xml:space="preserve">Ondersteunen van de activiteiten van Internationale Stichting </w:t>
      </w:r>
      <w:r w:rsidRPr="2A3D1BE7">
        <w:rPr>
          <w:rFonts w:asciiTheme="minorHAnsi" w:eastAsiaTheme="minorEastAsia" w:hAnsiTheme="minorHAnsi" w:cstheme="minorBidi"/>
          <w:color w:val="000000"/>
        </w:rPr>
        <w:t>Masterclass Apeld</w:t>
      </w:r>
      <w:bookmarkStart w:id="0" w:name="_GoBack"/>
      <w:bookmarkEnd w:id="0"/>
      <w:r w:rsidRPr="2A3D1BE7">
        <w:rPr>
          <w:rFonts w:asciiTheme="minorHAnsi" w:eastAsiaTheme="minorEastAsia" w:hAnsiTheme="minorHAnsi" w:cstheme="minorBidi"/>
          <w:color w:val="000000"/>
        </w:rPr>
        <w:t xml:space="preserve">oorn </w:t>
      </w:r>
      <w:r w:rsidR="00885589" w:rsidRPr="2A3D1BE7">
        <w:rPr>
          <w:rFonts w:asciiTheme="minorHAnsi" w:eastAsiaTheme="minorEastAsia" w:hAnsiTheme="minorHAnsi" w:cstheme="minorBidi"/>
          <w:color w:val="000000"/>
        </w:rPr>
        <w:t>waaronder</w:t>
      </w:r>
      <w:r w:rsidRPr="2A3D1BE7">
        <w:rPr>
          <w:rFonts w:asciiTheme="minorHAnsi" w:eastAsiaTheme="minorEastAsia" w:hAnsiTheme="minorHAnsi" w:cstheme="minorBidi"/>
          <w:color w:val="000000"/>
        </w:rPr>
        <w:t xml:space="preserve"> </w:t>
      </w:r>
      <w:r w:rsidR="00885589" w:rsidRPr="2A3D1BE7">
        <w:rPr>
          <w:rFonts w:asciiTheme="minorHAnsi" w:eastAsiaTheme="minorEastAsia" w:hAnsiTheme="minorHAnsi" w:cstheme="minorBidi"/>
          <w:color w:val="000000"/>
        </w:rPr>
        <w:t>het</w:t>
      </w:r>
      <w:r w:rsidRPr="2A3D1BE7">
        <w:rPr>
          <w:rFonts w:asciiTheme="minorHAnsi" w:eastAsiaTheme="minorEastAsia" w:hAnsiTheme="minorHAnsi" w:cstheme="minorBidi"/>
          <w:color w:val="000000"/>
        </w:rPr>
        <w:t xml:space="preserve"> bevorderen van talentontwikkeling van ‘vak- en/of post graduaat studenten’ (tot 30 jaar).</w:t>
      </w:r>
      <w:r w:rsidR="00B60257" w:rsidRPr="00675F7B">
        <w:rPr>
          <w:rFonts w:asciiTheme="minorHAnsi" w:hAnsiTheme="minorHAnsi" w:cs="Times"/>
          <w:color w:val="000000"/>
        </w:rPr>
        <w:br/>
      </w:r>
      <w:r w:rsidR="00B60257" w:rsidRPr="00675F7B">
        <w:rPr>
          <w:rFonts w:asciiTheme="minorHAnsi" w:hAnsiTheme="minorHAnsi" w:cs="Times"/>
          <w:color w:val="000000"/>
        </w:rPr>
        <w:br/>
      </w:r>
      <w:r w:rsidR="00AB29C4" w:rsidRPr="2A3D1BE7">
        <w:rPr>
          <w:rFonts w:asciiTheme="minorHAnsi" w:eastAsiaTheme="minorEastAsia" w:hAnsiTheme="minorHAnsi" w:cstheme="minorBidi"/>
          <w:b/>
          <w:bCs/>
          <w:color w:val="333333"/>
        </w:rPr>
        <w:t>Missie</w:t>
      </w:r>
      <w:r w:rsidR="00AB29C4" w:rsidRPr="2A3D1BE7">
        <w:rPr>
          <w:rFonts w:asciiTheme="minorHAnsi" w:eastAsiaTheme="minorEastAsia" w:hAnsiTheme="minorHAnsi" w:cstheme="minorBidi"/>
          <w:color w:val="000000"/>
        </w:rPr>
        <w:t xml:space="preserve"> </w:t>
      </w:r>
      <w:r w:rsidR="00AB29C4" w:rsidRPr="00675F7B">
        <w:rPr>
          <w:rFonts w:asciiTheme="minorHAnsi" w:hAnsiTheme="minorHAnsi" w:cs="Times"/>
          <w:color w:val="000000"/>
        </w:rPr>
        <w:br/>
      </w:r>
      <w:r w:rsidR="00885589" w:rsidRPr="2A3D1BE7">
        <w:rPr>
          <w:rFonts w:asciiTheme="minorHAnsi" w:eastAsiaTheme="minorEastAsia" w:hAnsiTheme="minorHAnsi" w:cstheme="minorBidi"/>
          <w:color w:val="000000"/>
        </w:rPr>
        <w:t xml:space="preserve">Het </w:t>
      </w:r>
      <w:r w:rsidR="00885589" w:rsidRPr="2A3D1BE7">
        <w:rPr>
          <w:rFonts w:asciiTheme="minorHAnsi" w:eastAsiaTheme="minorEastAsia" w:hAnsiTheme="minorHAnsi" w:cstheme="minorBidi"/>
        </w:rPr>
        <w:t>Janice Walker Fonds</w:t>
      </w:r>
      <w:r w:rsidRPr="2A3D1BE7">
        <w:rPr>
          <w:rFonts w:asciiTheme="minorHAnsi" w:eastAsiaTheme="minorEastAsia" w:hAnsiTheme="minorHAnsi" w:cstheme="minorBidi"/>
          <w:color w:val="000000"/>
        </w:rPr>
        <w:t xml:space="preserve"> organiseert zelf geen activiteiten</w:t>
      </w:r>
      <w:r w:rsidR="00305E7F" w:rsidRPr="2A3D1BE7">
        <w:rPr>
          <w:rFonts w:asciiTheme="minorHAnsi" w:eastAsiaTheme="minorEastAsia" w:hAnsiTheme="minorHAnsi" w:cstheme="minorBidi"/>
          <w:color w:val="000000"/>
        </w:rPr>
        <w:t>; zij</w:t>
      </w:r>
      <w:r w:rsidR="00AB29C4" w:rsidRPr="2A3D1BE7">
        <w:rPr>
          <w:rFonts w:asciiTheme="minorHAnsi" w:eastAsiaTheme="minorEastAsia" w:hAnsiTheme="minorHAnsi" w:cstheme="minorBidi"/>
          <w:color w:val="000000"/>
        </w:rPr>
        <w:t xml:space="preserve"> </w:t>
      </w:r>
      <w:r w:rsidR="00A107D1" w:rsidRPr="2A3D1BE7">
        <w:rPr>
          <w:rFonts w:asciiTheme="minorHAnsi" w:eastAsiaTheme="minorEastAsia" w:hAnsiTheme="minorHAnsi" w:cstheme="minorBidi"/>
          <w:color w:val="000000"/>
        </w:rPr>
        <w:t xml:space="preserve">ondersteunt </w:t>
      </w:r>
      <w:r w:rsidRPr="2A3D1BE7">
        <w:rPr>
          <w:rFonts w:asciiTheme="minorHAnsi" w:eastAsiaTheme="minorEastAsia" w:hAnsiTheme="minorHAnsi" w:cstheme="minorBidi"/>
          <w:color w:val="000000"/>
        </w:rPr>
        <w:t xml:space="preserve">(culturele) instellingen, particulieren, verenigingen en stichtingen </w:t>
      </w:r>
      <w:r w:rsidR="00AB29C4" w:rsidRPr="2A3D1BE7">
        <w:rPr>
          <w:rFonts w:asciiTheme="minorHAnsi" w:eastAsiaTheme="minorEastAsia" w:hAnsiTheme="minorHAnsi" w:cstheme="minorBidi"/>
          <w:color w:val="000000"/>
        </w:rPr>
        <w:t>die een</w:t>
      </w:r>
      <w:r w:rsidRPr="2A3D1BE7">
        <w:rPr>
          <w:rFonts w:asciiTheme="minorHAnsi" w:eastAsiaTheme="minorEastAsia" w:hAnsiTheme="minorHAnsi" w:cstheme="minorBidi"/>
          <w:color w:val="000000"/>
        </w:rPr>
        <w:t xml:space="preserve"> financiële ondersteuning </w:t>
      </w:r>
      <w:r w:rsidR="00AB29C4" w:rsidRPr="2A3D1BE7">
        <w:rPr>
          <w:rFonts w:asciiTheme="minorHAnsi" w:eastAsiaTheme="minorEastAsia" w:hAnsiTheme="minorHAnsi" w:cstheme="minorBidi"/>
          <w:color w:val="000000"/>
        </w:rPr>
        <w:t xml:space="preserve">kunnen </w:t>
      </w:r>
      <w:r w:rsidRPr="2A3D1BE7">
        <w:rPr>
          <w:rFonts w:asciiTheme="minorHAnsi" w:eastAsiaTheme="minorEastAsia" w:hAnsiTheme="minorHAnsi" w:cstheme="minorBidi"/>
          <w:color w:val="000000"/>
        </w:rPr>
        <w:t>aanvragen.</w:t>
      </w:r>
    </w:p>
    <w:p w14:paraId="3D18175D" w14:textId="77777777" w:rsidR="00596B3A" w:rsidRPr="00675F7B" w:rsidRDefault="00596B3A" w:rsidP="00B60257">
      <w:pPr>
        <w:shd w:val="clear" w:color="auto" w:fill="FFFFFF"/>
        <w:spacing w:after="135" w:line="276" w:lineRule="auto"/>
        <w:rPr>
          <w:rFonts w:eastAsia="Times New Roman" w:cs="Helvetica"/>
          <w:color w:val="333333"/>
          <w:sz w:val="24"/>
          <w:szCs w:val="24"/>
          <w:lang w:eastAsia="nl-NL"/>
        </w:rPr>
      </w:pPr>
      <w:r w:rsidRPr="00675F7B">
        <w:rPr>
          <w:rFonts w:eastAsia="Times New Roman" w:cs="Helvetica"/>
          <w:b/>
          <w:bCs/>
          <w:color w:val="333333"/>
          <w:sz w:val="24"/>
          <w:szCs w:val="24"/>
          <w:lang w:eastAsia="nl-NL"/>
        </w:rPr>
        <w:t>Identiteit</w:t>
      </w:r>
      <w:r w:rsidRPr="00675F7B">
        <w:rPr>
          <w:rFonts w:eastAsia="Times New Roman" w:cs="Helvetica"/>
          <w:color w:val="333333"/>
          <w:sz w:val="24"/>
          <w:szCs w:val="24"/>
          <w:lang w:eastAsia="nl-NL"/>
        </w:rPr>
        <w:br/>
      </w:r>
      <w:r w:rsidR="00305E7F" w:rsidRPr="00305E7F">
        <w:rPr>
          <w:rFonts w:cs="Times"/>
          <w:color w:val="000000"/>
        </w:rPr>
        <w:t xml:space="preserve">Het </w:t>
      </w:r>
      <w:r w:rsidR="00305E7F">
        <w:rPr>
          <w:rFonts w:eastAsia="Times New Roman" w:cs="Times New Roman"/>
          <w:lang w:eastAsia="nl-NL"/>
        </w:rPr>
        <w:t>f</w:t>
      </w:r>
      <w:r w:rsidR="00305E7F" w:rsidRPr="00305E7F">
        <w:rPr>
          <w:rFonts w:eastAsia="Times New Roman" w:cs="Times New Roman"/>
          <w:lang w:eastAsia="nl-NL"/>
        </w:rPr>
        <w:t>onds</w:t>
      </w:r>
      <w:r w:rsidR="00305E7F" w:rsidRPr="00675F7B">
        <w:rPr>
          <w:rFonts w:cs="Times"/>
          <w:color w:val="000000"/>
        </w:rPr>
        <w:t xml:space="preserve"> </w:t>
      </w:r>
      <w:r w:rsidRPr="00675F7B">
        <w:rPr>
          <w:rFonts w:eastAsia="Times New Roman" w:cs="Helvetica"/>
          <w:color w:val="333333"/>
          <w:sz w:val="24"/>
          <w:szCs w:val="24"/>
          <w:lang w:eastAsia="nl-NL"/>
        </w:rPr>
        <w:t xml:space="preserve">is verbonden aan </w:t>
      </w:r>
      <w:r w:rsidR="00267291" w:rsidRPr="00675F7B">
        <w:rPr>
          <w:rFonts w:eastAsia="Times New Roman" w:cs="Helvetica"/>
          <w:color w:val="333333"/>
          <w:sz w:val="24"/>
          <w:szCs w:val="24"/>
          <w:lang w:eastAsia="nl-NL"/>
        </w:rPr>
        <w:t xml:space="preserve">de nalatenschap van </w:t>
      </w:r>
      <w:r w:rsidR="00267291" w:rsidRPr="00675F7B">
        <w:rPr>
          <w:rFonts w:cs="Times"/>
          <w:color w:val="000000"/>
          <w:sz w:val="24"/>
          <w:szCs w:val="24"/>
          <w:shd w:val="clear" w:color="auto" w:fill="FFFFFF"/>
        </w:rPr>
        <w:t>Janice Walker</w:t>
      </w:r>
      <w:r w:rsidR="00305E7F">
        <w:rPr>
          <w:rFonts w:cs="Times"/>
          <w:color w:val="000000"/>
          <w:sz w:val="24"/>
          <w:szCs w:val="24"/>
          <w:shd w:val="clear" w:color="auto" w:fill="FFFFFF"/>
        </w:rPr>
        <w:t>,</w:t>
      </w:r>
      <w:r w:rsidR="00267291" w:rsidRPr="00675F7B">
        <w:rPr>
          <w:rFonts w:cs="Times"/>
          <w:color w:val="000000"/>
          <w:sz w:val="24"/>
          <w:szCs w:val="24"/>
          <w:shd w:val="clear" w:color="auto" w:fill="FFFFFF"/>
        </w:rPr>
        <w:t xml:space="preserve"> een vrouw op zoek naar kennis, hoop en optimisme die anderen altijd aanmoedigde om dromen te realiseren. Janice studeerde af aan de </w:t>
      </w:r>
      <w:proofErr w:type="spellStart"/>
      <w:r w:rsidR="00267291" w:rsidRPr="00675F7B">
        <w:rPr>
          <w:rFonts w:cs="Times"/>
          <w:color w:val="000000"/>
          <w:sz w:val="24"/>
          <w:szCs w:val="24"/>
          <w:shd w:val="clear" w:color="auto" w:fill="FFFFFF"/>
        </w:rPr>
        <w:t>Juilliard</w:t>
      </w:r>
      <w:proofErr w:type="spellEnd"/>
      <w:r w:rsidR="00267291" w:rsidRPr="00675F7B">
        <w:rPr>
          <w:rFonts w:cs="Times"/>
          <w:color w:val="000000"/>
          <w:sz w:val="24"/>
          <w:szCs w:val="24"/>
          <w:shd w:val="clear" w:color="auto" w:fill="FFFFFF"/>
        </w:rPr>
        <w:t xml:space="preserve"> School of Music als violist en kreeg een baan bij het Rotterdams </w:t>
      </w:r>
      <w:proofErr w:type="spellStart"/>
      <w:r w:rsidR="00267291" w:rsidRPr="00675F7B">
        <w:rPr>
          <w:rFonts w:cs="Times"/>
          <w:color w:val="000000"/>
          <w:sz w:val="24"/>
          <w:szCs w:val="24"/>
          <w:shd w:val="clear" w:color="auto" w:fill="FFFFFF"/>
        </w:rPr>
        <w:t>Philharmonisch</w:t>
      </w:r>
      <w:proofErr w:type="spellEnd"/>
      <w:r w:rsidR="00267291" w:rsidRPr="00675F7B">
        <w:rPr>
          <w:rFonts w:cs="Times"/>
          <w:color w:val="000000"/>
          <w:sz w:val="24"/>
          <w:szCs w:val="24"/>
          <w:shd w:val="clear" w:color="auto" w:fill="FFFFFF"/>
        </w:rPr>
        <w:t xml:space="preserve"> Orkest. Ze volgde haar artistieke dromen, wilde de wereld volop ervaren met haar heldere, actieve geest. In Ap</w:t>
      </w:r>
      <w:r w:rsidR="00667E00" w:rsidRPr="00675F7B">
        <w:rPr>
          <w:rFonts w:cs="Times"/>
          <w:color w:val="000000"/>
          <w:sz w:val="24"/>
          <w:szCs w:val="24"/>
          <w:shd w:val="clear" w:color="auto" w:fill="FFFFFF"/>
        </w:rPr>
        <w:t>eldoorn eindigde haar inspirerende leven</w:t>
      </w:r>
      <w:r w:rsidR="00305E7F">
        <w:rPr>
          <w:rFonts w:cs="Times"/>
          <w:color w:val="000000"/>
          <w:sz w:val="24"/>
          <w:szCs w:val="24"/>
          <w:shd w:val="clear" w:color="auto" w:fill="FFFFFF"/>
        </w:rPr>
        <w:t>. Met</w:t>
      </w:r>
      <w:r w:rsidR="00667E00" w:rsidRPr="00675F7B">
        <w:rPr>
          <w:rFonts w:cs="Times"/>
          <w:color w:val="000000"/>
          <w:sz w:val="24"/>
          <w:szCs w:val="24"/>
          <w:shd w:val="clear" w:color="auto" w:fill="FFFFFF"/>
        </w:rPr>
        <w:t xml:space="preserve"> haar legaat kunnen nog </w:t>
      </w:r>
      <w:r w:rsidR="00305E7F">
        <w:rPr>
          <w:rFonts w:cs="Times"/>
          <w:color w:val="000000"/>
          <w:sz w:val="24"/>
          <w:szCs w:val="24"/>
          <w:shd w:val="clear" w:color="auto" w:fill="FFFFFF"/>
        </w:rPr>
        <w:t>veel</w:t>
      </w:r>
      <w:r w:rsidR="00667E00" w:rsidRPr="00675F7B">
        <w:rPr>
          <w:rFonts w:cs="Times"/>
          <w:color w:val="000000"/>
          <w:sz w:val="24"/>
          <w:szCs w:val="24"/>
          <w:shd w:val="clear" w:color="auto" w:fill="FFFFFF"/>
        </w:rPr>
        <w:t xml:space="preserve"> jonge musici gesteund worden op weg naar de verwezenlijking van hun droom.</w:t>
      </w:r>
    </w:p>
    <w:p w14:paraId="28C04D34" w14:textId="77777777" w:rsidR="00596B3A" w:rsidRPr="00675F7B" w:rsidRDefault="00596B3A" w:rsidP="00B60257">
      <w:pPr>
        <w:shd w:val="clear" w:color="auto" w:fill="FFFFFF"/>
        <w:spacing w:after="135" w:line="276" w:lineRule="auto"/>
        <w:rPr>
          <w:rFonts w:eastAsia="Times New Roman" w:cs="Helvetica"/>
          <w:color w:val="333333"/>
          <w:sz w:val="24"/>
          <w:szCs w:val="24"/>
          <w:lang w:eastAsia="nl-NL"/>
        </w:rPr>
      </w:pPr>
      <w:r w:rsidRPr="00675F7B">
        <w:rPr>
          <w:rFonts w:eastAsia="Times New Roman" w:cs="Helvetica"/>
          <w:b/>
          <w:bCs/>
          <w:color w:val="333333"/>
          <w:sz w:val="24"/>
          <w:szCs w:val="24"/>
          <w:lang w:eastAsia="nl-NL"/>
        </w:rPr>
        <w:t>Organisatie</w:t>
      </w:r>
      <w:r w:rsidRPr="00675F7B">
        <w:rPr>
          <w:rFonts w:eastAsia="Times New Roman" w:cs="Helvetica"/>
          <w:color w:val="333333"/>
          <w:sz w:val="24"/>
          <w:szCs w:val="24"/>
          <w:lang w:eastAsia="nl-NL"/>
        </w:rPr>
        <w:br/>
      </w:r>
      <w:r w:rsidR="00885589">
        <w:rPr>
          <w:rFonts w:eastAsia="Times New Roman" w:cs="Helvetica"/>
          <w:color w:val="333333"/>
          <w:sz w:val="24"/>
          <w:szCs w:val="24"/>
          <w:lang w:eastAsia="nl-NL"/>
        </w:rPr>
        <w:t>Het</w:t>
      </w:r>
      <w:r w:rsidRPr="00675F7B">
        <w:rPr>
          <w:rFonts w:eastAsia="Times New Roman" w:cs="Helvetica"/>
          <w:color w:val="333333"/>
          <w:sz w:val="24"/>
          <w:szCs w:val="24"/>
          <w:lang w:eastAsia="nl-NL"/>
        </w:rPr>
        <w:t xml:space="preserve"> bestuur </w:t>
      </w:r>
      <w:r w:rsidR="00885589">
        <w:rPr>
          <w:rFonts w:eastAsia="Times New Roman" w:cs="Helvetica"/>
          <w:color w:val="333333"/>
          <w:sz w:val="24"/>
          <w:szCs w:val="24"/>
          <w:lang w:eastAsia="nl-NL"/>
        </w:rPr>
        <w:t>bestaat uit</w:t>
      </w:r>
      <w:r w:rsidRPr="00675F7B">
        <w:rPr>
          <w:rFonts w:eastAsia="Times New Roman" w:cs="Helvetica"/>
          <w:color w:val="333333"/>
          <w:sz w:val="24"/>
          <w:szCs w:val="24"/>
          <w:lang w:eastAsia="nl-NL"/>
        </w:rPr>
        <w:t xml:space="preserve"> </w:t>
      </w:r>
      <w:r w:rsidR="0031094B" w:rsidRPr="00675F7B">
        <w:rPr>
          <w:rFonts w:eastAsia="Times New Roman" w:cs="Helvetica"/>
          <w:color w:val="333333"/>
          <w:sz w:val="24"/>
          <w:szCs w:val="24"/>
          <w:lang w:eastAsia="nl-NL"/>
        </w:rPr>
        <w:t xml:space="preserve">tenminste </w:t>
      </w:r>
      <w:r w:rsidRPr="00675F7B">
        <w:rPr>
          <w:rFonts w:eastAsia="Times New Roman" w:cs="Helvetica"/>
          <w:color w:val="333333"/>
          <w:sz w:val="24"/>
          <w:szCs w:val="24"/>
          <w:lang w:eastAsia="nl-NL"/>
        </w:rPr>
        <w:t xml:space="preserve">drie personen: een voorzitter, penningmeester en een secretaris. Deze bestuursleden ontvangen </w:t>
      </w:r>
      <w:r w:rsidR="00833826" w:rsidRPr="00675F7B">
        <w:rPr>
          <w:rFonts w:eastAsia="Times New Roman" w:cs="Helvetica"/>
          <w:color w:val="333333"/>
          <w:sz w:val="24"/>
          <w:szCs w:val="24"/>
          <w:lang w:eastAsia="nl-NL"/>
        </w:rPr>
        <w:t xml:space="preserve">voor hun bestuurswerk </w:t>
      </w:r>
      <w:r w:rsidRPr="00675F7B">
        <w:rPr>
          <w:rFonts w:eastAsia="Times New Roman" w:cs="Helvetica"/>
          <w:color w:val="333333"/>
          <w:sz w:val="24"/>
          <w:szCs w:val="24"/>
          <w:lang w:eastAsia="nl-NL"/>
        </w:rPr>
        <w:t>geen (onkosten)vergoeding.</w:t>
      </w:r>
    </w:p>
    <w:p w14:paraId="6DD662D2" w14:textId="77777777" w:rsidR="00596B3A" w:rsidRPr="00675F7B" w:rsidRDefault="00D309D7" w:rsidP="00305E7F">
      <w:pPr>
        <w:shd w:val="clear" w:color="auto" w:fill="FFFFFF"/>
        <w:spacing w:after="135" w:line="276" w:lineRule="auto"/>
        <w:rPr>
          <w:rFonts w:eastAsia="Times New Roman" w:cs="Helvetica"/>
          <w:color w:val="333333"/>
          <w:sz w:val="24"/>
          <w:szCs w:val="24"/>
          <w:lang w:eastAsia="nl-NL"/>
        </w:rPr>
      </w:pPr>
      <w:r w:rsidRPr="00675F7B">
        <w:rPr>
          <w:rFonts w:eastAsia="Times New Roman" w:cs="Helvetica"/>
          <w:b/>
          <w:bCs/>
          <w:color w:val="333333"/>
          <w:sz w:val="24"/>
          <w:szCs w:val="24"/>
          <w:lang w:eastAsia="nl-NL"/>
        </w:rPr>
        <w:t>Schenking</w:t>
      </w:r>
      <w:r w:rsidR="00596B3A" w:rsidRPr="00675F7B">
        <w:rPr>
          <w:rFonts w:eastAsia="Times New Roman" w:cs="Helvetica"/>
          <w:color w:val="333333"/>
          <w:sz w:val="24"/>
          <w:szCs w:val="24"/>
          <w:lang w:eastAsia="nl-NL"/>
        </w:rPr>
        <w:br/>
      </w:r>
      <w:r w:rsidR="00873643" w:rsidRPr="00675F7B">
        <w:rPr>
          <w:rFonts w:cs="Times"/>
          <w:color w:val="000000"/>
          <w:sz w:val="24"/>
          <w:szCs w:val="24"/>
          <w:shd w:val="clear" w:color="auto" w:fill="FFFFFF"/>
        </w:rPr>
        <w:t xml:space="preserve">Iedereen die talentontwikkeling op het gebied van kunst en cultuur een warm hart toe draagt, kan hier een financiële bijdrage aan leveren. Het Janice Walker Fonds heeft de culturele ANBI-status. </w:t>
      </w:r>
      <w:r w:rsidR="004D638B" w:rsidRPr="00675F7B">
        <w:rPr>
          <w:rFonts w:cs="Times"/>
          <w:color w:val="000000"/>
          <w:sz w:val="24"/>
          <w:szCs w:val="24"/>
          <w:shd w:val="clear" w:color="auto" w:fill="FFFFFF"/>
        </w:rPr>
        <w:br/>
      </w:r>
      <w:r w:rsidR="00596B3A" w:rsidRPr="00675F7B">
        <w:rPr>
          <w:rFonts w:eastAsia="Times New Roman" w:cs="Helvetica"/>
          <w:color w:val="333333"/>
          <w:sz w:val="24"/>
          <w:szCs w:val="24"/>
          <w:lang w:eastAsia="nl-NL"/>
        </w:rPr>
        <w:br/>
      </w:r>
      <w:r w:rsidR="004D638B" w:rsidRPr="00675F7B">
        <w:rPr>
          <w:rFonts w:eastAsia="Times New Roman" w:cs="Helvetica"/>
          <w:b/>
          <w:bCs/>
          <w:color w:val="333333"/>
          <w:sz w:val="24"/>
          <w:szCs w:val="24"/>
          <w:lang w:eastAsia="nl-NL"/>
        </w:rPr>
        <w:t>Werkwijze</w:t>
      </w:r>
      <w:r w:rsidR="00596B3A" w:rsidRPr="00675F7B">
        <w:rPr>
          <w:rFonts w:eastAsia="Times New Roman" w:cs="Helvetica"/>
          <w:color w:val="333333"/>
          <w:sz w:val="24"/>
          <w:szCs w:val="24"/>
          <w:lang w:eastAsia="nl-NL"/>
        </w:rPr>
        <w:br/>
      </w:r>
      <w:r w:rsidR="004D638B" w:rsidRPr="00675F7B">
        <w:rPr>
          <w:rFonts w:cs="Times"/>
          <w:color w:val="000000"/>
          <w:sz w:val="24"/>
          <w:szCs w:val="24"/>
          <w:shd w:val="clear" w:color="auto" w:fill="FFFFFF"/>
        </w:rPr>
        <w:t xml:space="preserve">De (project) aanvraag kan uitsluitend via de website van Het Janice Walker Fonds worden ingediend via het aanvraagformulier. Het bestuur komt twee keer per jaar bijeen om te beslissen over de aanvragen. De behandeling van een aanvraag duurt doorgaans </w:t>
      </w:r>
      <w:r w:rsidR="00305E7F">
        <w:rPr>
          <w:rFonts w:cs="Times"/>
          <w:color w:val="000000"/>
          <w:sz w:val="24"/>
          <w:szCs w:val="24"/>
          <w:shd w:val="clear" w:color="auto" w:fill="FFFFFF"/>
        </w:rPr>
        <w:t>zes</w:t>
      </w:r>
      <w:r w:rsidR="004D638B" w:rsidRPr="00675F7B">
        <w:rPr>
          <w:rFonts w:cs="Times"/>
          <w:color w:val="000000"/>
          <w:sz w:val="24"/>
          <w:szCs w:val="24"/>
          <w:shd w:val="clear" w:color="auto" w:fill="FFFFFF"/>
        </w:rPr>
        <w:t xml:space="preserve"> weken. </w:t>
      </w:r>
      <w:r w:rsidR="00305E7F" w:rsidRPr="00675F7B">
        <w:rPr>
          <w:rFonts w:cs="Times"/>
          <w:color w:val="000000"/>
          <w:sz w:val="24"/>
          <w:szCs w:val="24"/>
          <w:shd w:val="clear" w:color="auto" w:fill="FFFFFF"/>
        </w:rPr>
        <w:t>Het bestuur stuurt een bericht over de toekenning of een gemotiveerde afwijzing van de aanvraag.</w:t>
      </w:r>
      <w:r w:rsidR="00305E7F" w:rsidRPr="00305E7F">
        <w:rPr>
          <w:rFonts w:cs="Times"/>
          <w:color w:val="000000"/>
          <w:sz w:val="24"/>
          <w:szCs w:val="24"/>
          <w:shd w:val="clear" w:color="auto" w:fill="FFFFFF"/>
        </w:rPr>
        <w:t xml:space="preserve"> </w:t>
      </w:r>
      <w:r w:rsidR="004D638B" w:rsidRPr="00675F7B">
        <w:rPr>
          <w:rFonts w:cs="Times"/>
          <w:color w:val="000000"/>
          <w:sz w:val="24"/>
          <w:szCs w:val="24"/>
          <w:shd w:val="clear" w:color="auto" w:fill="FFFFFF"/>
        </w:rPr>
        <w:t>Bij toekenning vraagt het bestuur om een ontvangstbe</w:t>
      </w:r>
      <w:r w:rsidR="00305E7F">
        <w:rPr>
          <w:rFonts w:cs="Times"/>
          <w:color w:val="000000"/>
          <w:sz w:val="24"/>
          <w:szCs w:val="24"/>
          <w:shd w:val="clear" w:color="auto" w:fill="FFFFFF"/>
        </w:rPr>
        <w:t>wijs van de donatie, waarvan 75</w:t>
      </w:r>
      <w:r w:rsidR="004D638B" w:rsidRPr="00675F7B">
        <w:rPr>
          <w:rFonts w:cs="Times"/>
          <w:color w:val="000000"/>
          <w:sz w:val="24"/>
          <w:szCs w:val="24"/>
          <w:shd w:val="clear" w:color="auto" w:fill="FFFFFF"/>
        </w:rPr>
        <w:t xml:space="preserve">% vooraf wordt uitgekeerd. Na afronding, dient binnen </w:t>
      </w:r>
      <w:r w:rsidR="00305E7F">
        <w:rPr>
          <w:rFonts w:cs="Times"/>
          <w:color w:val="000000"/>
          <w:sz w:val="24"/>
          <w:szCs w:val="24"/>
          <w:shd w:val="clear" w:color="auto" w:fill="FFFFFF"/>
        </w:rPr>
        <w:t>drie</w:t>
      </w:r>
      <w:r w:rsidR="004D638B" w:rsidRPr="00675F7B">
        <w:rPr>
          <w:rFonts w:cs="Times"/>
          <w:color w:val="000000"/>
          <w:sz w:val="24"/>
          <w:szCs w:val="24"/>
          <w:shd w:val="clear" w:color="auto" w:fill="FFFFFF"/>
        </w:rPr>
        <w:t xml:space="preserve"> maanden een </w:t>
      </w:r>
      <w:r w:rsidR="004D638B" w:rsidRPr="00675F7B">
        <w:rPr>
          <w:rFonts w:cs="Times"/>
          <w:color w:val="000000"/>
          <w:sz w:val="24"/>
          <w:szCs w:val="24"/>
          <w:shd w:val="clear" w:color="auto" w:fill="FFFFFF"/>
        </w:rPr>
        <w:lastRenderedPageBreak/>
        <w:t xml:space="preserve">rapportage over het project gestuurd te worden waarna de resterende 25% wordt uitgekeerd. </w:t>
      </w:r>
      <w:r w:rsidR="00305E7F" w:rsidRPr="00675F7B">
        <w:rPr>
          <w:rFonts w:cs="Times"/>
          <w:color w:val="000000"/>
          <w:sz w:val="24"/>
          <w:szCs w:val="24"/>
          <w:shd w:val="clear" w:color="auto" w:fill="FFFFFF"/>
        </w:rPr>
        <w:t>Bij afwijzing is geen beroep mogelijk.</w:t>
      </w:r>
    </w:p>
    <w:p w14:paraId="30C6C430" w14:textId="77777777" w:rsidR="00596B3A" w:rsidRPr="00675F7B" w:rsidRDefault="00596B3A" w:rsidP="00B60257">
      <w:pPr>
        <w:shd w:val="clear" w:color="auto" w:fill="FFFFFF"/>
        <w:spacing w:after="135" w:line="276" w:lineRule="auto"/>
        <w:rPr>
          <w:rFonts w:eastAsia="Times New Roman" w:cs="Helvetica"/>
          <w:color w:val="333333"/>
          <w:sz w:val="24"/>
          <w:szCs w:val="24"/>
          <w:lang w:eastAsia="nl-NL"/>
        </w:rPr>
      </w:pPr>
      <w:r w:rsidRPr="00675F7B">
        <w:rPr>
          <w:rFonts w:eastAsia="Times New Roman" w:cs="Helvetica"/>
          <w:b/>
          <w:bCs/>
          <w:color w:val="333333"/>
          <w:sz w:val="24"/>
          <w:szCs w:val="24"/>
          <w:lang w:eastAsia="nl-NL"/>
        </w:rPr>
        <w:t>Communicatie</w:t>
      </w:r>
      <w:r w:rsidRPr="00675F7B">
        <w:rPr>
          <w:rFonts w:eastAsia="Times New Roman" w:cs="Helvetica"/>
          <w:color w:val="333333"/>
          <w:sz w:val="24"/>
          <w:szCs w:val="24"/>
          <w:lang w:eastAsia="nl-NL"/>
        </w:rPr>
        <w:br/>
      </w:r>
      <w:r w:rsidR="00305E7F">
        <w:rPr>
          <w:rFonts w:eastAsia="Times New Roman" w:cs="Helvetica"/>
          <w:color w:val="333333"/>
          <w:sz w:val="24"/>
          <w:szCs w:val="24"/>
          <w:lang w:eastAsia="nl-NL"/>
        </w:rPr>
        <w:t>Het Janice Walker Fonds</w:t>
      </w:r>
      <w:r w:rsidRPr="00675F7B">
        <w:rPr>
          <w:rFonts w:eastAsia="Times New Roman" w:cs="Helvetica"/>
          <w:color w:val="333333"/>
          <w:sz w:val="24"/>
          <w:szCs w:val="24"/>
          <w:lang w:eastAsia="nl-NL"/>
        </w:rPr>
        <w:t xml:space="preserve"> </w:t>
      </w:r>
      <w:r w:rsidR="00885589">
        <w:rPr>
          <w:rFonts w:eastAsia="Times New Roman" w:cs="Helvetica"/>
          <w:color w:val="333333"/>
          <w:sz w:val="24"/>
          <w:szCs w:val="24"/>
          <w:lang w:eastAsia="nl-NL"/>
        </w:rPr>
        <w:t>informeert</w:t>
      </w:r>
      <w:r w:rsidRPr="00675F7B">
        <w:rPr>
          <w:rFonts w:eastAsia="Times New Roman" w:cs="Helvetica"/>
          <w:color w:val="333333"/>
          <w:sz w:val="24"/>
          <w:szCs w:val="24"/>
          <w:lang w:eastAsia="nl-NL"/>
        </w:rPr>
        <w:t xml:space="preserve"> </w:t>
      </w:r>
      <w:r w:rsidR="00885589">
        <w:rPr>
          <w:rFonts w:eastAsia="Times New Roman" w:cs="Helvetica"/>
          <w:color w:val="333333"/>
          <w:sz w:val="24"/>
          <w:szCs w:val="24"/>
          <w:lang w:eastAsia="nl-NL"/>
        </w:rPr>
        <w:t xml:space="preserve">belangstellenden via de website </w:t>
      </w:r>
      <w:r w:rsidRPr="00675F7B">
        <w:rPr>
          <w:rFonts w:eastAsia="Times New Roman" w:cs="Helvetica"/>
          <w:color w:val="333333"/>
          <w:sz w:val="24"/>
          <w:szCs w:val="24"/>
          <w:lang w:eastAsia="nl-NL"/>
        </w:rPr>
        <w:t>over haar activiteiten</w:t>
      </w:r>
      <w:r w:rsidR="00305E7F">
        <w:rPr>
          <w:rFonts w:eastAsia="Times New Roman" w:cs="Helvetica"/>
          <w:color w:val="333333"/>
          <w:sz w:val="24"/>
          <w:szCs w:val="24"/>
          <w:lang w:eastAsia="nl-NL"/>
        </w:rPr>
        <w:t xml:space="preserve"> en publiceert</w:t>
      </w:r>
      <w:r w:rsidR="00885589">
        <w:rPr>
          <w:rFonts w:cs="Times"/>
          <w:color w:val="000000"/>
          <w:sz w:val="24"/>
          <w:szCs w:val="24"/>
          <w:shd w:val="clear" w:color="auto" w:fill="FFFFFF"/>
        </w:rPr>
        <w:t xml:space="preserve"> </w:t>
      </w:r>
      <w:r w:rsidR="00305E7F">
        <w:rPr>
          <w:rFonts w:cs="Times"/>
          <w:color w:val="000000"/>
          <w:sz w:val="24"/>
          <w:szCs w:val="24"/>
          <w:shd w:val="clear" w:color="auto" w:fill="FFFFFF"/>
        </w:rPr>
        <w:t xml:space="preserve">jaarlijks </w:t>
      </w:r>
      <w:r w:rsidR="00885589">
        <w:rPr>
          <w:rFonts w:cs="Times"/>
          <w:color w:val="000000"/>
          <w:sz w:val="24"/>
          <w:szCs w:val="24"/>
          <w:shd w:val="clear" w:color="auto" w:fill="FFFFFF"/>
        </w:rPr>
        <w:t>de</w:t>
      </w:r>
      <w:r w:rsidR="00FE2CDD" w:rsidRPr="00675F7B">
        <w:rPr>
          <w:rFonts w:cs="Times"/>
          <w:color w:val="000000"/>
          <w:sz w:val="24"/>
          <w:szCs w:val="24"/>
          <w:shd w:val="clear" w:color="auto" w:fill="FFFFFF"/>
        </w:rPr>
        <w:t xml:space="preserve"> vergaderdata inclusief de deadlines voor een aanvraag. </w:t>
      </w:r>
      <w:r w:rsidR="00305E7F">
        <w:rPr>
          <w:rFonts w:cs="Times"/>
          <w:color w:val="000000"/>
          <w:sz w:val="24"/>
          <w:szCs w:val="24"/>
          <w:shd w:val="clear" w:color="auto" w:fill="FFFFFF"/>
        </w:rPr>
        <w:t xml:space="preserve">Verder worden er gaandeweg andere communicatiemiddelen ingezet om mensen te attenderen op het Janice Walker Fonds. </w:t>
      </w:r>
    </w:p>
    <w:p w14:paraId="02854D9D" w14:textId="77777777" w:rsidR="00DE2947" w:rsidRPr="00675F7B" w:rsidRDefault="00DE2947" w:rsidP="00B60257">
      <w:pPr>
        <w:spacing w:line="276" w:lineRule="auto"/>
        <w:rPr>
          <w:sz w:val="24"/>
          <w:szCs w:val="24"/>
        </w:rPr>
      </w:pPr>
    </w:p>
    <w:sectPr w:rsidR="00DE2947" w:rsidRPr="00675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Times New Roman">
    <w:altName w:val="Times New Roman"/>
    <w:panose1 w:val="00000000000000000000"/>
    <w:charset w:val="00"/>
    <w:family w:val="roman"/>
    <w:notTrueType/>
    <w:pitch w:val="default"/>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C91"/>
    <w:multiLevelType w:val="hybridMultilevel"/>
    <w:tmpl w:val="9766AB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7A124B"/>
    <w:multiLevelType w:val="multilevel"/>
    <w:tmpl w:val="F97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3A"/>
    <w:rsid w:val="00267291"/>
    <w:rsid w:val="002917B0"/>
    <w:rsid w:val="00305E7F"/>
    <w:rsid w:val="0031094B"/>
    <w:rsid w:val="00394537"/>
    <w:rsid w:val="003F1E88"/>
    <w:rsid w:val="004D638B"/>
    <w:rsid w:val="004F4DA9"/>
    <w:rsid w:val="00596B3A"/>
    <w:rsid w:val="00667E00"/>
    <w:rsid w:val="00675F7B"/>
    <w:rsid w:val="00736664"/>
    <w:rsid w:val="00833826"/>
    <w:rsid w:val="00873643"/>
    <w:rsid w:val="00885589"/>
    <w:rsid w:val="00986EF9"/>
    <w:rsid w:val="009C4B01"/>
    <w:rsid w:val="00A107D1"/>
    <w:rsid w:val="00A24672"/>
    <w:rsid w:val="00AB29C4"/>
    <w:rsid w:val="00B60257"/>
    <w:rsid w:val="00B66D3D"/>
    <w:rsid w:val="00C8628B"/>
    <w:rsid w:val="00D309D7"/>
    <w:rsid w:val="00DE2947"/>
    <w:rsid w:val="00E06698"/>
    <w:rsid w:val="00EB356E"/>
    <w:rsid w:val="00FA0C07"/>
    <w:rsid w:val="00FE2CDD"/>
    <w:rsid w:val="2A3D1B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88B48"/>
  <w15:docId w15:val="{31F77508-8E16-4416-A600-04792636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2">
    <w:name w:val="heading 2"/>
    <w:basedOn w:val="Standaard"/>
    <w:link w:val="Kop2Char"/>
    <w:uiPriority w:val="9"/>
    <w:qFormat/>
    <w:rsid w:val="00596B3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96B3A"/>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596B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96B3A"/>
    <w:rPr>
      <w:b/>
      <w:bCs/>
    </w:rPr>
  </w:style>
  <w:style w:type="character" w:customStyle="1" w:styleId="apple-converted-space">
    <w:name w:val="apple-converted-space"/>
    <w:basedOn w:val="Standaardalinea-lettertype"/>
    <w:rsid w:val="00596B3A"/>
  </w:style>
  <w:style w:type="paragraph" w:styleId="Ballontekst">
    <w:name w:val="Balloon Text"/>
    <w:basedOn w:val="Standaard"/>
    <w:link w:val="BallontekstChar"/>
    <w:uiPriority w:val="99"/>
    <w:semiHidden/>
    <w:unhideWhenUsed/>
    <w:rsid w:val="003F1E88"/>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F1E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6231">
      <w:bodyDiv w:val="1"/>
      <w:marLeft w:val="0"/>
      <w:marRight w:val="0"/>
      <w:marTop w:val="0"/>
      <w:marBottom w:val="0"/>
      <w:divBdr>
        <w:top w:val="none" w:sz="0" w:space="0" w:color="auto"/>
        <w:left w:val="none" w:sz="0" w:space="0" w:color="auto"/>
        <w:bottom w:val="none" w:sz="0" w:space="0" w:color="auto"/>
        <w:right w:val="none" w:sz="0" w:space="0" w:color="auto"/>
      </w:divBdr>
      <w:divsChild>
        <w:div w:id="1168255352">
          <w:marLeft w:val="0"/>
          <w:marRight w:val="0"/>
          <w:marTop w:val="30"/>
          <w:marBottom w:val="150"/>
          <w:divBdr>
            <w:top w:val="none" w:sz="0" w:space="0" w:color="auto"/>
            <w:left w:val="none" w:sz="0" w:space="0" w:color="auto"/>
            <w:bottom w:val="single" w:sz="6" w:space="4" w:color="EEEEEE"/>
            <w:right w:val="none" w:sz="0" w:space="0" w:color="auto"/>
          </w:divBdr>
        </w:div>
        <w:div w:id="67921704">
          <w:marLeft w:val="0"/>
          <w:marRight w:val="0"/>
          <w:marTop w:val="0"/>
          <w:marBottom w:val="0"/>
          <w:divBdr>
            <w:top w:val="none" w:sz="0" w:space="0" w:color="auto"/>
            <w:left w:val="none" w:sz="0" w:space="0" w:color="auto"/>
            <w:bottom w:val="none" w:sz="0" w:space="0" w:color="auto"/>
            <w:right w:val="none" w:sz="0" w:space="0" w:color="auto"/>
          </w:divBdr>
        </w:div>
      </w:divsChild>
    </w:div>
    <w:div w:id="6770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V. Robert</dc:creator>
  <cp:keywords/>
  <dc:description/>
  <cp:lastModifiedBy>Linda te Wierike</cp:lastModifiedBy>
  <cp:revision>3</cp:revision>
  <dcterms:created xsi:type="dcterms:W3CDTF">2016-03-07T20:14:00Z</dcterms:created>
  <dcterms:modified xsi:type="dcterms:W3CDTF">2016-03-07T20:15:00Z</dcterms:modified>
</cp:coreProperties>
</file>